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9FD" w:rsidRPr="00F45C10" w:rsidRDefault="005809FD" w:rsidP="005809FD">
      <w:pPr>
        <w:widowControl w:val="0"/>
        <w:autoSpaceDE w:val="0"/>
        <w:autoSpaceDN w:val="0"/>
        <w:adjustRightInd w:val="0"/>
        <w:ind w:left="5664"/>
        <w:jc w:val="right"/>
        <w:rPr>
          <w:bCs/>
          <w:snapToGrid w:val="0"/>
          <w:sz w:val="24"/>
          <w:szCs w:val="24"/>
        </w:rPr>
      </w:pPr>
      <w:r w:rsidRPr="00F45C10">
        <w:rPr>
          <w:bCs/>
          <w:snapToGrid w:val="0"/>
          <w:sz w:val="24"/>
          <w:szCs w:val="24"/>
        </w:rPr>
        <w:t>Приложение № 2 (форма)</w:t>
      </w:r>
    </w:p>
    <w:p w:rsidR="005809FD" w:rsidRPr="00F45C10" w:rsidRDefault="005809FD" w:rsidP="005809FD">
      <w:pPr>
        <w:widowControl w:val="0"/>
        <w:autoSpaceDE w:val="0"/>
        <w:autoSpaceDN w:val="0"/>
        <w:adjustRightInd w:val="0"/>
        <w:ind w:left="1440"/>
        <w:jc w:val="right"/>
        <w:rPr>
          <w:bCs/>
          <w:snapToGrid w:val="0"/>
          <w:sz w:val="24"/>
          <w:szCs w:val="24"/>
        </w:rPr>
      </w:pPr>
      <w:r w:rsidRPr="00F45C10">
        <w:rPr>
          <w:bCs/>
          <w:snapToGrid w:val="0"/>
          <w:sz w:val="24"/>
          <w:szCs w:val="24"/>
        </w:rPr>
        <w:t xml:space="preserve">                                        к Договору</w:t>
      </w:r>
    </w:p>
    <w:p w:rsidR="005809FD" w:rsidRPr="00F45C10" w:rsidRDefault="005809FD" w:rsidP="005809FD">
      <w:pPr>
        <w:widowControl w:val="0"/>
        <w:autoSpaceDE w:val="0"/>
        <w:autoSpaceDN w:val="0"/>
        <w:adjustRightInd w:val="0"/>
        <w:ind w:left="1440"/>
        <w:jc w:val="right"/>
        <w:rPr>
          <w:bCs/>
          <w:snapToGrid w:val="0"/>
          <w:sz w:val="24"/>
          <w:szCs w:val="24"/>
        </w:rPr>
      </w:pPr>
      <w:r w:rsidRPr="00F45C10">
        <w:rPr>
          <w:bCs/>
          <w:snapToGrid w:val="0"/>
          <w:sz w:val="24"/>
          <w:szCs w:val="24"/>
        </w:rPr>
        <w:t xml:space="preserve">                                           от «___</w:t>
      </w:r>
      <w:proofErr w:type="gramStart"/>
      <w:r w:rsidRPr="00F45C10">
        <w:rPr>
          <w:bCs/>
          <w:snapToGrid w:val="0"/>
          <w:sz w:val="24"/>
          <w:szCs w:val="24"/>
        </w:rPr>
        <w:t>_»_</w:t>
      </w:r>
      <w:proofErr w:type="gramEnd"/>
      <w:r w:rsidRPr="00F45C10">
        <w:rPr>
          <w:bCs/>
          <w:snapToGrid w:val="0"/>
          <w:sz w:val="24"/>
          <w:szCs w:val="24"/>
        </w:rPr>
        <w:t>________ 20 __ г.</w:t>
      </w:r>
    </w:p>
    <w:p w:rsidR="005809FD" w:rsidRPr="00F45C10" w:rsidRDefault="005809FD" w:rsidP="005809FD">
      <w:pPr>
        <w:widowControl w:val="0"/>
        <w:autoSpaceDE w:val="0"/>
        <w:autoSpaceDN w:val="0"/>
        <w:adjustRightInd w:val="0"/>
        <w:rPr>
          <w:bCs/>
          <w:snapToGrid w:val="0"/>
          <w:sz w:val="24"/>
          <w:szCs w:val="24"/>
        </w:rPr>
      </w:pPr>
    </w:p>
    <w:p w:rsidR="005809FD" w:rsidRPr="00F45C10" w:rsidRDefault="00DE03B1" w:rsidP="00F45C10">
      <w:pPr>
        <w:shd w:val="clear" w:color="auto" w:fill="FFC000"/>
        <w:suppressAutoHyphens/>
        <w:jc w:val="center"/>
        <w:rPr>
          <w:b/>
          <w:bCs/>
          <w:snapToGrid w:val="0"/>
          <w:sz w:val="24"/>
          <w:szCs w:val="24"/>
        </w:rPr>
      </w:pPr>
      <w:r w:rsidRPr="00F45C10">
        <w:rPr>
          <w:b/>
          <w:bCs/>
          <w:snapToGrid w:val="0"/>
          <w:sz w:val="24"/>
          <w:szCs w:val="24"/>
        </w:rPr>
        <w:t>С</w:t>
      </w:r>
      <w:r w:rsidR="005809FD" w:rsidRPr="00F45C10">
        <w:rPr>
          <w:b/>
          <w:bCs/>
          <w:snapToGrid w:val="0"/>
          <w:sz w:val="24"/>
          <w:szCs w:val="24"/>
        </w:rPr>
        <w:t>водный расчет</w:t>
      </w:r>
      <w:r w:rsidR="00355C06" w:rsidRPr="00F45C10">
        <w:rPr>
          <w:b/>
          <w:bCs/>
          <w:snapToGrid w:val="0"/>
          <w:sz w:val="24"/>
          <w:szCs w:val="24"/>
        </w:rPr>
        <w:t xml:space="preserve"> по укрупненным единичным расценкам (УЕР)</w:t>
      </w:r>
      <w:r w:rsidR="005809FD" w:rsidRPr="00F45C10">
        <w:rPr>
          <w:b/>
          <w:bCs/>
          <w:snapToGrid w:val="0"/>
          <w:sz w:val="24"/>
          <w:szCs w:val="24"/>
        </w:rPr>
        <w:t xml:space="preserve"> </w:t>
      </w:r>
    </w:p>
    <w:p w:rsidR="005809FD" w:rsidRPr="00F45C10" w:rsidRDefault="005809FD" w:rsidP="00F45C10">
      <w:pPr>
        <w:shd w:val="clear" w:color="auto" w:fill="FFC000"/>
        <w:suppressAutoHyphens/>
        <w:jc w:val="center"/>
        <w:rPr>
          <w:b/>
          <w:bCs/>
          <w:snapToGrid w:val="0"/>
          <w:sz w:val="24"/>
          <w:szCs w:val="24"/>
        </w:rPr>
      </w:pPr>
      <w:r w:rsidRPr="00F45C10">
        <w:rPr>
          <w:b/>
          <w:bCs/>
          <w:snapToGrid w:val="0"/>
          <w:sz w:val="24"/>
          <w:szCs w:val="24"/>
        </w:rPr>
        <w:t xml:space="preserve">по (указать нужное): строительству, </w:t>
      </w:r>
      <w:proofErr w:type="gramStart"/>
      <w:r w:rsidRPr="00F45C10">
        <w:rPr>
          <w:b/>
          <w:bCs/>
          <w:snapToGrid w:val="0"/>
          <w:sz w:val="24"/>
          <w:szCs w:val="24"/>
        </w:rPr>
        <w:t>реконструкции</w:t>
      </w:r>
      <w:r w:rsidR="00DE03B1" w:rsidRPr="00F45C10">
        <w:rPr>
          <w:b/>
          <w:bCs/>
          <w:snapToGrid w:val="0"/>
          <w:sz w:val="24"/>
          <w:szCs w:val="24"/>
        </w:rPr>
        <w:t xml:space="preserve">  объекта</w:t>
      </w:r>
      <w:proofErr w:type="gramEnd"/>
      <w:r w:rsidR="00DE03B1" w:rsidRPr="00F45C10">
        <w:rPr>
          <w:b/>
          <w:bCs/>
          <w:snapToGrid w:val="0"/>
          <w:sz w:val="24"/>
          <w:szCs w:val="24"/>
        </w:rPr>
        <w:t xml:space="preserve"> </w:t>
      </w:r>
      <w:r w:rsidRPr="00F45C10">
        <w:rPr>
          <w:b/>
          <w:bCs/>
          <w:snapToGrid w:val="0"/>
          <w:sz w:val="24"/>
          <w:szCs w:val="24"/>
        </w:rPr>
        <w:t>«_____________________» к договору №___</w:t>
      </w:r>
      <w:r w:rsidR="00DE03B1" w:rsidRPr="00F45C10">
        <w:rPr>
          <w:b/>
          <w:bCs/>
          <w:snapToGrid w:val="0"/>
          <w:sz w:val="24"/>
          <w:szCs w:val="24"/>
        </w:rPr>
        <w:t xml:space="preserve">              </w:t>
      </w:r>
      <w:proofErr w:type="spellStart"/>
      <w:r w:rsidRPr="00F45C10">
        <w:rPr>
          <w:b/>
          <w:bCs/>
          <w:snapToGrid w:val="0"/>
          <w:sz w:val="24"/>
          <w:szCs w:val="24"/>
        </w:rPr>
        <w:t>от_________г</w:t>
      </w:r>
      <w:proofErr w:type="spellEnd"/>
      <w:r w:rsidRPr="00F45C10">
        <w:rPr>
          <w:b/>
          <w:bCs/>
          <w:snapToGrid w:val="0"/>
          <w:sz w:val="24"/>
          <w:szCs w:val="24"/>
        </w:rPr>
        <w:t>.</w:t>
      </w:r>
    </w:p>
    <w:p w:rsidR="005809FD" w:rsidRPr="00F45C10" w:rsidRDefault="005809FD" w:rsidP="005809FD">
      <w:pPr>
        <w:suppressAutoHyphens/>
        <w:jc w:val="center"/>
        <w:rPr>
          <w:b/>
          <w:bCs/>
          <w:snapToGrid w:val="0"/>
          <w:sz w:val="24"/>
          <w:szCs w:val="24"/>
        </w:rPr>
      </w:pPr>
    </w:p>
    <w:p w:rsidR="005809FD" w:rsidRPr="00F45C10" w:rsidRDefault="005809FD" w:rsidP="005809FD">
      <w:pPr>
        <w:suppressAutoHyphens/>
        <w:jc w:val="center"/>
        <w:rPr>
          <w:b/>
          <w:bCs/>
          <w:snapToGrid w:val="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00"/>
        <w:gridCol w:w="2785"/>
        <w:gridCol w:w="3478"/>
        <w:gridCol w:w="1037"/>
        <w:gridCol w:w="650"/>
        <w:gridCol w:w="1077"/>
        <w:gridCol w:w="1477"/>
        <w:gridCol w:w="1459"/>
        <w:gridCol w:w="1163"/>
        <w:gridCol w:w="1262"/>
      </w:tblGrid>
      <w:tr w:rsidR="005809FD" w:rsidRPr="00F45C10" w:rsidTr="00176C47">
        <w:trPr>
          <w:trHeight w:val="649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0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Наименование вида работ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45C10">
              <w:rPr>
                <w:b/>
                <w:bCs/>
                <w:color w:val="000000"/>
                <w:sz w:val="22"/>
                <w:szCs w:val="22"/>
              </w:rPr>
              <w:t>ед.изм</w:t>
            </w:r>
            <w:proofErr w:type="spellEnd"/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СМР +оборудование +прочие по результатам конкурса, руб. </w:t>
            </w:r>
            <w:r w:rsidR="00355C06" w:rsidRPr="00F45C10">
              <w:rPr>
                <w:b/>
                <w:bCs/>
                <w:color w:val="000000"/>
                <w:sz w:val="18"/>
                <w:szCs w:val="18"/>
              </w:rPr>
              <w:t>без</w:t>
            </w: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8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5809FD" w:rsidRPr="00F45C10" w:rsidRDefault="005809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ПИР по результатам конкурса, руб. </w:t>
            </w:r>
            <w:r w:rsidR="00355C06" w:rsidRPr="00F45C10">
              <w:rPr>
                <w:b/>
                <w:bCs/>
                <w:color w:val="000000"/>
                <w:sz w:val="18"/>
                <w:szCs w:val="18"/>
              </w:rPr>
              <w:t>без</w:t>
            </w: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ВСЕГО стоимость работ по результатам конкурса,  руб </w:t>
            </w:r>
            <w:r w:rsidR="00355C06" w:rsidRPr="00F45C10">
              <w:rPr>
                <w:b/>
                <w:bCs/>
                <w:color w:val="000000"/>
                <w:sz w:val="18"/>
                <w:szCs w:val="18"/>
              </w:rPr>
              <w:t>без</w:t>
            </w: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 НДС</w:t>
            </w:r>
          </w:p>
        </w:tc>
      </w:tr>
      <w:tr w:rsidR="005809FD" w:rsidRPr="00F45C10" w:rsidTr="00176C47">
        <w:trPr>
          <w:trHeight w:val="720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расценка стоимости единицы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общая стоимость работ 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расценка стоимости единицы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5C10">
              <w:rPr>
                <w:b/>
                <w:bCs/>
                <w:color w:val="000000"/>
                <w:sz w:val="18"/>
                <w:szCs w:val="18"/>
              </w:rPr>
              <w:t xml:space="preserve">общая стоимость работ 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C6170C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711C5">
              <w:rPr>
                <w:b/>
                <w:bCs/>
                <w:color w:val="000000"/>
                <w:sz w:val="24"/>
                <w:szCs w:val="24"/>
              </w:rPr>
              <w:t>Подвес провода ВЛ 0,4 кВ по существующим опорам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ВЛ 0,4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до 35мм2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70мм2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ВЛ 0,4кВ  , ж/б опоры, 1цепь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ВЛ 0,4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до 35мм2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70мм2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ВЛ 10кВ , ж/б опоры, 1цепь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ВЛ 10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СИП 70мм2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Кабельные линии, 1 кабель, в траншее с покрытием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КЛ 0,4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16мм2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25мм2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35мм2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4.5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70мм2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4.6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95мм2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4.7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120мм2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4.8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Кабельные линии, 2 кабеля, в траншее с покрытием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lastRenderedPageBreak/>
              <w:t>5.1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КЛ 0,4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16мм2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25мм2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35мм2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70мм2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95мм2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5.7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120мм2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 xml:space="preserve">Кабельные линии, 1 кабель, в траншее 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КЛ 6-10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95мм2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120мм2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185мм2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6.6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240мм2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Кабельные линии, 2 кабеля, в траншее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КЛ 6-10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95мм2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120мм2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7.4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150мм2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7.5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185мм2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7.6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Типа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ААБлу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>, сеч. 240мм2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7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5C10">
              <w:rPr>
                <w:b/>
                <w:bCs/>
                <w:color w:val="000000"/>
                <w:sz w:val="28"/>
                <w:szCs w:val="28"/>
              </w:rPr>
              <w:t xml:space="preserve">Строительство </w:t>
            </w:r>
            <w:proofErr w:type="spellStart"/>
            <w:r w:rsidRPr="00F45C10">
              <w:rPr>
                <w:b/>
                <w:bCs/>
                <w:color w:val="000000"/>
                <w:sz w:val="28"/>
                <w:szCs w:val="28"/>
              </w:rPr>
              <w:t>спец.перехода</w:t>
            </w:r>
            <w:proofErr w:type="spellEnd"/>
            <w:r w:rsidRPr="00F45C10">
              <w:rPr>
                <w:b/>
                <w:bCs/>
                <w:color w:val="000000"/>
                <w:sz w:val="28"/>
                <w:szCs w:val="28"/>
              </w:rPr>
              <w:t xml:space="preserve"> через препятствия для </w:t>
            </w:r>
            <w:proofErr w:type="spellStart"/>
            <w:r w:rsidRPr="00F45C10">
              <w:rPr>
                <w:b/>
                <w:bCs/>
                <w:color w:val="000000"/>
                <w:sz w:val="28"/>
                <w:szCs w:val="28"/>
              </w:rPr>
              <w:t>тех.присоединения</w:t>
            </w:r>
            <w:proofErr w:type="spellEnd"/>
            <w:r w:rsidRPr="00F45C10">
              <w:rPr>
                <w:b/>
                <w:bCs/>
                <w:color w:val="000000"/>
                <w:sz w:val="28"/>
                <w:szCs w:val="28"/>
              </w:rPr>
              <w:t xml:space="preserve"> - 100м</w:t>
            </w:r>
          </w:p>
        </w:tc>
      </w:tr>
      <w:tr w:rsidR="005809FD" w:rsidRPr="00F45C10" w:rsidTr="00670537">
        <w:trPr>
          <w:trHeight w:val="44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sz w:val="18"/>
                <w:szCs w:val="18"/>
              </w:rPr>
            </w:pPr>
            <w:r w:rsidRPr="00F45C10">
              <w:rPr>
                <w:sz w:val="18"/>
                <w:szCs w:val="18"/>
              </w:rPr>
              <w:t>Метод горизонтально-направленного бурения (ГНБ) для КЛ 0,4-10 кВ</w:t>
            </w: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прокладка 1й трубы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100м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43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8.2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09FD" w:rsidRPr="00F45C10" w:rsidRDefault="005809FD" w:rsidP="00335D02">
            <w:pPr>
              <w:rPr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прокладка 2х труб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100м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35D02" w:rsidRPr="00F45C10" w:rsidTr="00335D02">
        <w:trPr>
          <w:trHeight w:val="612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D02" w:rsidRPr="00F45C10" w:rsidRDefault="00335D02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D02" w:rsidRPr="00670537" w:rsidRDefault="00335D02" w:rsidP="00335D02">
            <w:pPr>
              <w:jc w:val="center"/>
              <w:rPr>
                <w:color w:val="000000"/>
                <w:sz w:val="24"/>
                <w:szCs w:val="24"/>
              </w:rPr>
            </w:pPr>
            <w:r w:rsidRPr="00670537">
              <w:rPr>
                <w:b/>
                <w:bCs/>
                <w:color w:val="FF0000"/>
                <w:sz w:val="24"/>
                <w:szCs w:val="24"/>
              </w:rPr>
              <w:t>Строительство КТП, оснащенного контролером</w:t>
            </w:r>
            <w:r w:rsidR="00B62BD5" w:rsidRPr="00670537">
              <w:rPr>
                <w:b/>
                <w:bCs/>
                <w:color w:val="FF0000"/>
                <w:sz w:val="24"/>
                <w:szCs w:val="24"/>
              </w:rPr>
              <w:t xml:space="preserve"> присоединения и средствами связи для технологического присоединения</w:t>
            </w:r>
            <w:r w:rsidRPr="00670537">
              <w:rPr>
                <w:color w:val="FF0000"/>
                <w:sz w:val="24"/>
                <w:szCs w:val="24"/>
              </w:rPr>
              <w:t>   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40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63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100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160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250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lastRenderedPageBreak/>
              <w:t>9.6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400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2*250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0C264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9.8</w:t>
            </w:r>
            <w:bookmarkStart w:id="0" w:name="_GoBack"/>
            <w:bookmarkEnd w:id="0"/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КТП 10/0,4 кВ</w:t>
            </w:r>
            <w:r w:rsidR="00EB002B">
              <w:rPr>
                <w:color w:val="000000"/>
                <w:sz w:val="22"/>
                <w:szCs w:val="22"/>
              </w:rPr>
              <w:t xml:space="preserve"> </w:t>
            </w:r>
            <w:r w:rsidR="00EB002B">
              <w:rPr>
                <w:color w:val="FF0000"/>
                <w:sz w:val="16"/>
                <w:szCs w:val="16"/>
              </w:rPr>
              <w:t>с КП и СС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2*400 </w:t>
            </w:r>
            <w:proofErr w:type="spellStart"/>
            <w:r w:rsidRPr="00F45C10">
              <w:rPr>
                <w:color w:val="000000"/>
                <w:sz w:val="22"/>
                <w:szCs w:val="22"/>
              </w:rPr>
              <w:t>кВА</w:t>
            </w:r>
            <w:proofErr w:type="spellEnd"/>
            <w:r w:rsidRPr="00F45C1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1шт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7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5C10">
              <w:rPr>
                <w:b/>
                <w:bCs/>
                <w:color w:val="000000"/>
                <w:sz w:val="28"/>
                <w:szCs w:val="28"/>
              </w:rPr>
              <w:t>Землеустроительные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9162B9" w:rsidP="009162B9">
            <w:pPr>
              <w:jc w:val="center"/>
              <w:rPr>
                <w:color w:val="000000"/>
              </w:rPr>
            </w:pPr>
            <w:r w:rsidRPr="00F45C10">
              <w:rPr>
                <w:color w:val="000000"/>
                <w:sz w:val="24"/>
                <w:szCs w:val="24"/>
                <w:shd w:val="clear" w:color="auto" w:fill="FFFF00"/>
              </w:rPr>
              <w:t>Оформление правоустанавливающих документов на земли/земельные участки на период строительства ЛЭП 10-0,4 кВ, ТП 10/0,4 кВ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 при длине ВЛ от 0 м до 300 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 при длине ВЛ от 300 м до 600 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при длине ВЛ от 600 м до 1000 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10.4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 xml:space="preserve">за каждый 1км более 1000м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1км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2B652A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6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Затраты на ввод объекта в эксплуатацию</w:t>
            </w:r>
          </w:p>
        </w:tc>
      </w:tr>
      <w:tr w:rsidR="005809FD" w:rsidRPr="00F45C10" w:rsidTr="00176C47">
        <w:trPr>
          <w:trHeight w:val="289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16"/>
                <w:szCs w:val="16"/>
              </w:rPr>
            </w:pPr>
            <w:r w:rsidRPr="00F45C10">
              <w:rPr>
                <w:color w:val="000000"/>
                <w:sz w:val="16"/>
                <w:szCs w:val="16"/>
              </w:rPr>
              <w:t>Техническое обследование для изготовления технического плана, паспорта, сопровождение кадастрового учета и государственной регистрации права на сооружение, внесение сведений об охра</w:t>
            </w:r>
            <w:r w:rsidR="001F4D9A" w:rsidRPr="00531A29">
              <w:rPr>
                <w:color w:val="FF0000"/>
                <w:sz w:val="16"/>
                <w:szCs w:val="16"/>
              </w:rPr>
              <w:t>н</w:t>
            </w:r>
            <w:r w:rsidRPr="00F45C10">
              <w:rPr>
                <w:color w:val="000000"/>
                <w:sz w:val="16"/>
                <w:szCs w:val="16"/>
              </w:rPr>
              <w:t>ных зонах, госпошлина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трасса до 0,3км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11.2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трасса от 0,3км до 0,6км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11.3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трасса от 0,6км до 1км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11.4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за каждые 100м более 1км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100м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11.5</w:t>
            </w: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FD" w:rsidRPr="00F45C10" w:rsidRDefault="005809FD" w:rsidP="00335D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для площадки под ТП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1 объект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ИТОГИ ПО РАСЧЕТУ: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9FD" w:rsidRPr="00F45C10" w:rsidRDefault="00355C06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="005809FD" w:rsidRPr="00F45C10">
              <w:rPr>
                <w:b/>
                <w:bCs/>
                <w:color w:val="000000"/>
                <w:sz w:val="22"/>
                <w:szCs w:val="22"/>
              </w:rPr>
              <w:t>троительство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ПИР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ЗУ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809FD" w:rsidRPr="00F45C10" w:rsidTr="00176C47">
        <w:trPr>
          <w:trHeight w:val="300"/>
        </w:trPr>
        <w:tc>
          <w:tcPr>
            <w:tcW w:w="32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прочие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9FD" w:rsidRPr="00F45C10" w:rsidRDefault="005809FD" w:rsidP="00335D02">
            <w:pPr>
              <w:jc w:val="center"/>
              <w:rPr>
                <w:color w:val="000000"/>
                <w:sz w:val="22"/>
                <w:szCs w:val="22"/>
              </w:rPr>
            </w:pPr>
            <w:r w:rsidRPr="00F45C1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5C06" w:rsidRPr="00F45C10" w:rsidTr="00176C47">
        <w:trPr>
          <w:trHeight w:val="315"/>
        </w:trPr>
        <w:tc>
          <w:tcPr>
            <w:tcW w:w="45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bottom"/>
          </w:tcPr>
          <w:p w:rsidR="00355C06" w:rsidRPr="00F45C10" w:rsidRDefault="00355C06" w:rsidP="00355C06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ИТОГО без НДС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355C06" w:rsidRPr="00F45C10" w:rsidRDefault="00355C06" w:rsidP="00355C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45C10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55C06" w:rsidRPr="00F45C10" w:rsidTr="00176C47">
        <w:trPr>
          <w:trHeight w:val="315"/>
        </w:trPr>
        <w:tc>
          <w:tcPr>
            <w:tcW w:w="45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bottom"/>
          </w:tcPr>
          <w:p w:rsidR="00355C06" w:rsidRPr="00F45C10" w:rsidRDefault="0098527F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НДС, ………%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355C06" w:rsidRPr="00F45C10" w:rsidRDefault="00355C06" w:rsidP="00355C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45C10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98527F" w:rsidRPr="00F45C10" w:rsidTr="00176C47">
        <w:trPr>
          <w:trHeight w:val="315"/>
        </w:trPr>
        <w:tc>
          <w:tcPr>
            <w:tcW w:w="45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bottom"/>
          </w:tcPr>
          <w:p w:rsidR="0098527F" w:rsidRPr="00F45C10" w:rsidRDefault="0098527F" w:rsidP="0098527F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45C10">
              <w:rPr>
                <w:b/>
                <w:bCs/>
                <w:color w:val="000000"/>
                <w:sz w:val="22"/>
                <w:szCs w:val="22"/>
              </w:rPr>
              <w:t>ВСЕГО с *НДС       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98527F" w:rsidRPr="00F45C10" w:rsidRDefault="0098527F" w:rsidP="0098527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45C10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</w:tbl>
    <w:p w:rsidR="005809FD" w:rsidRPr="00F45C10" w:rsidRDefault="005809FD" w:rsidP="005809FD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5809FD" w:rsidRDefault="00355C06" w:rsidP="00F45C10">
      <w:pPr>
        <w:widowControl w:val="0"/>
        <w:shd w:val="clear" w:color="auto" w:fill="FFFF0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  <w:r w:rsidRPr="00F45C10">
        <w:rPr>
          <w:bCs/>
          <w:snapToGrid w:val="0"/>
          <w:sz w:val="24"/>
          <w:szCs w:val="24"/>
        </w:rPr>
        <w:t>*</w:t>
      </w:r>
      <w:r w:rsidR="001246BE" w:rsidRPr="00F45C10">
        <w:rPr>
          <w:bCs/>
          <w:snapToGrid w:val="0"/>
          <w:sz w:val="24"/>
          <w:szCs w:val="24"/>
        </w:rPr>
        <w:t>Применять действующую ставку НДС согласно п. 3 ст. 164 НК РФ</w:t>
      </w:r>
    </w:p>
    <w:p w:rsidR="00C850BE" w:rsidRDefault="00C850BE"/>
    <w:sectPr w:rsidR="00C850BE" w:rsidSect="00F45C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24A"/>
    <w:rsid w:val="000C2642"/>
    <w:rsid w:val="001246BE"/>
    <w:rsid w:val="00176C47"/>
    <w:rsid w:val="001F4D9A"/>
    <w:rsid w:val="00240C75"/>
    <w:rsid w:val="0025602C"/>
    <w:rsid w:val="002B652A"/>
    <w:rsid w:val="00335D02"/>
    <w:rsid w:val="00355C06"/>
    <w:rsid w:val="00531A29"/>
    <w:rsid w:val="005809FD"/>
    <w:rsid w:val="00660781"/>
    <w:rsid w:val="00670537"/>
    <w:rsid w:val="00902B8C"/>
    <w:rsid w:val="009162B9"/>
    <w:rsid w:val="0097224A"/>
    <w:rsid w:val="0098527F"/>
    <w:rsid w:val="00A03CCA"/>
    <w:rsid w:val="00AF6D18"/>
    <w:rsid w:val="00B16150"/>
    <w:rsid w:val="00B62BD5"/>
    <w:rsid w:val="00C6170C"/>
    <w:rsid w:val="00C850BE"/>
    <w:rsid w:val="00D71759"/>
    <w:rsid w:val="00DE03B1"/>
    <w:rsid w:val="00EB002B"/>
    <w:rsid w:val="00F4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33DE"/>
  <w15:chartTrackingRefBased/>
  <w15:docId w15:val="{0C4E3DF1-BF59-48D6-B522-FFBF532E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C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C1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aliases w:val="Название"/>
    <w:basedOn w:val="a"/>
    <w:link w:val="1"/>
    <w:qFormat/>
    <w:rsid w:val="0025602C"/>
    <w:pPr>
      <w:autoSpaceDE w:val="0"/>
      <w:autoSpaceDN w:val="0"/>
      <w:ind w:right="-1050"/>
      <w:jc w:val="center"/>
    </w:pPr>
    <w:rPr>
      <w:sz w:val="24"/>
      <w:szCs w:val="24"/>
      <w:lang w:val="x-none"/>
    </w:rPr>
  </w:style>
  <w:style w:type="character" w:customStyle="1" w:styleId="a6">
    <w:name w:val="Заголовок Знак"/>
    <w:basedOn w:val="a0"/>
    <w:uiPriority w:val="10"/>
    <w:rsid w:val="0025602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">
    <w:name w:val="Заголовок Знак1"/>
    <w:aliases w:val="Название Знак"/>
    <w:link w:val="a5"/>
    <w:rsid w:val="0025602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BB11-8123-4FA8-AFA9-E0F22C44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Синяков Егор Андреевич</dc:creator>
  <cp:keywords/>
  <dc:description/>
  <cp:lastModifiedBy>Коробейникова Ольга Викторовна</cp:lastModifiedBy>
  <cp:revision>25</cp:revision>
  <cp:lastPrinted>2018-12-13T04:41:00Z</cp:lastPrinted>
  <dcterms:created xsi:type="dcterms:W3CDTF">2018-08-28T09:31:00Z</dcterms:created>
  <dcterms:modified xsi:type="dcterms:W3CDTF">2019-04-25T11:48:00Z</dcterms:modified>
</cp:coreProperties>
</file>